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EF" w:rsidRPr="00B5379F" w:rsidRDefault="00200AEF" w:rsidP="00933D08">
      <w:pPr>
        <w:spacing w:after="0" w:line="240" w:lineRule="auto"/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</w:pPr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Training module on the C</w:t>
      </w:r>
      <w:r w:rsidR="008D32D8"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ore </w:t>
      </w:r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H</w:t>
      </w:r>
      <w:r w:rsidR="008D32D8"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umanitarian </w:t>
      </w:r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S</w:t>
      </w:r>
      <w:r w:rsidR="008D32D8"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tandard</w:t>
      </w:r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 and it</w:t>
      </w:r>
      <w:r w:rsidR="001729D0"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s</w:t>
      </w:r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 usage in association with other elements of the Sphere Handbook</w:t>
      </w:r>
    </w:p>
    <w:p w:rsidR="00200AEF" w:rsidRPr="00933D08" w:rsidRDefault="00200AEF" w:rsidP="00933D08">
      <w:pPr>
        <w:spacing w:after="0" w:line="240" w:lineRule="auto"/>
        <w:contextualSpacing/>
        <w:rPr>
          <w:rFonts w:ascii="Tahoma" w:hAnsi="Tahoma"/>
          <w:sz w:val="24"/>
          <w:szCs w:val="24"/>
        </w:rPr>
      </w:pPr>
    </w:p>
    <w:p w:rsidR="00200AEF" w:rsidRPr="00933D08" w:rsidRDefault="001729D0" w:rsidP="00933D08">
      <w:pPr>
        <w:spacing w:after="0" w:line="240" w:lineRule="auto"/>
        <w:contextualSpacing/>
        <w:rPr>
          <w:rFonts w:ascii="Tahoma" w:hAnsi="Tahoma"/>
          <w:sz w:val="24"/>
          <w:szCs w:val="24"/>
        </w:rPr>
      </w:pPr>
      <w:r w:rsidRPr="00933D08">
        <w:rPr>
          <w:rFonts w:ascii="Tahoma" w:hAnsi="Tahoma"/>
          <w:sz w:val="24"/>
          <w:szCs w:val="24"/>
        </w:rPr>
        <w:t>This training module</w:t>
      </w:r>
      <w:r w:rsidR="00200AEF" w:rsidRPr="00933D08">
        <w:rPr>
          <w:rFonts w:ascii="Tahoma" w:hAnsi="Tahoma"/>
          <w:sz w:val="24"/>
          <w:szCs w:val="24"/>
        </w:rPr>
        <w:t xml:space="preserve"> includes:</w:t>
      </w:r>
    </w:p>
    <w:p w:rsidR="001729D0" w:rsidRPr="00933D08" w:rsidRDefault="001729D0" w:rsidP="00933D08">
      <w:pPr>
        <w:spacing w:after="0" w:line="240" w:lineRule="auto"/>
        <w:contextualSpacing/>
        <w:rPr>
          <w:rFonts w:ascii="Tahoma" w:hAnsi="Tahoma"/>
          <w:sz w:val="24"/>
          <w:szCs w:val="24"/>
        </w:rPr>
      </w:pPr>
    </w:p>
    <w:p w:rsidR="00200AEF" w:rsidRPr="00933D08" w:rsidRDefault="00200AEF" w:rsidP="00933D08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A session plan</w:t>
      </w:r>
    </w:p>
    <w:p w:rsidR="001729D0" w:rsidRPr="00933D08" w:rsidRDefault="001729D0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200AEF" w:rsidRPr="00933D08" w:rsidRDefault="001729D0" w:rsidP="00933D08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H</w:t>
      </w:r>
      <w:r w:rsidR="00200AEF" w:rsidRPr="00933D08">
        <w:rPr>
          <w:rFonts w:ascii="Tahoma" w:eastAsia="Times New Roman" w:hAnsi="Tahoma"/>
          <w:bCs/>
          <w:sz w:val="24"/>
          <w:szCs w:val="24"/>
          <w:lang w:eastAsia="es-ES"/>
        </w:rPr>
        <w:t>andouts with exercises</w:t>
      </w: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r w:rsidR="00200AEF"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</w:p>
    <w:p w:rsidR="001729D0" w:rsidRPr="00933D08" w:rsidRDefault="001729D0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200AEF" w:rsidRPr="00933D08" w:rsidRDefault="00200AEF" w:rsidP="00933D08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A </w:t>
      </w:r>
      <w:r w:rsidR="008D32D8" w:rsidRPr="00933D08">
        <w:rPr>
          <w:rFonts w:ascii="Tahoma" w:eastAsia="Times New Roman" w:hAnsi="Tahoma"/>
          <w:bCs/>
          <w:sz w:val="24"/>
          <w:szCs w:val="24"/>
          <w:lang w:eastAsia="es-ES"/>
        </w:rPr>
        <w:t>PowerPoint</w:t>
      </w: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that should be used with the support of the session plan</w:t>
      </w:r>
    </w:p>
    <w:p w:rsidR="001729D0" w:rsidRPr="00933D08" w:rsidRDefault="001729D0" w:rsidP="00933D08">
      <w:pPr>
        <w:pStyle w:val="ListParagraph"/>
        <w:spacing w:after="0" w:line="240" w:lineRule="auto"/>
        <w:ind w:left="0"/>
        <w:rPr>
          <w:rFonts w:ascii="Tahoma" w:eastAsia="Times New Roman" w:hAnsi="Tahoma"/>
          <w:bCs w:val="0"/>
          <w:sz w:val="24"/>
          <w:szCs w:val="24"/>
          <w:lang w:eastAsia="es-ES"/>
        </w:rPr>
      </w:pPr>
    </w:p>
    <w:p w:rsidR="001729D0" w:rsidRPr="00933D08" w:rsidRDefault="00200AEF" w:rsidP="00463102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The CHS</w:t>
      </w:r>
      <w:r w:rsidR="00BC266C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and its guidance notes and indicators</w:t>
      </w:r>
      <w:r w:rsidR="00463102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bookmarkStart w:id="0" w:name="_GoBack"/>
      <w:bookmarkEnd w:id="0"/>
    </w:p>
    <w:p w:rsidR="001729D0" w:rsidRPr="00933D08" w:rsidRDefault="001729D0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933D08" w:rsidRPr="00933D08" w:rsidRDefault="00200AEF" w:rsidP="00933D08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Documents that can be distributed to participants at the end of the session: </w:t>
      </w:r>
    </w:p>
    <w:p w:rsidR="00933D08" w:rsidRPr="00933D08" w:rsidRDefault="00933D08" w:rsidP="00933D08">
      <w:pPr>
        <w:pStyle w:val="ListParagraph"/>
        <w:spacing w:after="0" w:line="240" w:lineRule="auto"/>
        <w:rPr>
          <w:rFonts w:ascii="Tahoma" w:eastAsia="Times New Roman" w:hAnsi="Tahoma"/>
          <w:bCs w:val="0"/>
          <w:sz w:val="24"/>
          <w:szCs w:val="24"/>
          <w:lang w:eastAsia="es-ES"/>
        </w:rPr>
      </w:pPr>
    </w:p>
    <w:p w:rsidR="00933D08" w:rsidRPr="00933D08" w:rsidRDefault="00200AEF" w:rsidP="00933D08">
      <w:pPr>
        <w:numPr>
          <w:ilvl w:val="1"/>
          <w:numId w:val="5"/>
        </w:num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i/>
          <w:iCs/>
          <w:sz w:val="24"/>
          <w:szCs w:val="24"/>
          <w:lang w:eastAsia="es-ES"/>
        </w:rPr>
        <w:t>Frequently asked question on the linkages between the Sphere Handbook and the CHS</w:t>
      </w:r>
      <w:r w:rsidR="001729D0" w:rsidRPr="00933D08">
        <w:rPr>
          <w:rFonts w:ascii="Tahoma" w:eastAsia="Times New Roman" w:hAnsi="Tahoma"/>
          <w:bCs/>
          <w:sz w:val="24"/>
          <w:szCs w:val="24"/>
          <w:lang w:eastAsia="es-ES"/>
        </w:rPr>
        <w:t>, as well as the c</w:t>
      </w: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omparison between the CHS </w:t>
      </w:r>
    </w:p>
    <w:p w:rsidR="00933D08" w:rsidRPr="00933D08" w:rsidRDefault="00933D08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1729D0" w:rsidRPr="00933D08" w:rsidRDefault="00200AEF" w:rsidP="00933D08">
      <w:pPr>
        <w:numPr>
          <w:ilvl w:val="1"/>
          <w:numId w:val="5"/>
        </w:num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and the Sphere Handbook’s Core Standards Chapter that the CHS replace</w:t>
      </w:r>
      <w:r w:rsidR="001729D0"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s: </w:t>
      </w:r>
      <w:r w:rsidRPr="00933D08">
        <w:rPr>
          <w:rFonts w:ascii="Tahoma" w:eastAsia="Times New Roman" w:hAnsi="Tahoma"/>
          <w:bCs/>
          <w:i/>
          <w:iCs/>
          <w:sz w:val="24"/>
          <w:szCs w:val="24"/>
          <w:lang w:eastAsia="es-ES"/>
        </w:rPr>
        <w:t>The Core Humanitarian Standard and the Sphere Core Standards Analysis and Comparison</w:t>
      </w:r>
    </w:p>
    <w:p w:rsidR="001729D0" w:rsidRPr="00933D08" w:rsidRDefault="001729D0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933D08" w:rsidRPr="00933D08" w:rsidRDefault="00200AEF" w:rsidP="00933D08">
      <w:pPr>
        <w:spacing w:after="0" w:line="240" w:lineRule="auto"/>
        <w:contextualSpacing/>
        <w:rPr>
          <w:sz w:val="24"/>
          <w:szCs w:val="24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This module is part of a </w:t>
      </w:r>
      <w:r w:rsidR="001729D0" w:rsidRPr="00933D08">
        <w:rPr>
          <w:rFonts w:ascii="Tahoma" w:eastAsia="Times New Roman" w:hAnsi="Tahoma"/>
          <w:bCs/>
          <w:sz w:val="24"/>
          <w:szCs w:val="24"/>
          <w:lang w:eastAsia="es-ES"/>
        </w:rPr>
        <w:t>complete Training P</w:t>
      </w: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ackage on the Sphere Handbook</w:t>
      </w:r>
      <w:r w:rsidR="001729D0" w:rsidRPr="00933D08">
        <w:rPr>
          <w:rFonts w:ascii="Tahoma" w:eastAsia="Times New Roman" w:hAnsi="Tahoma"/>
          <w:bCs/>
          <w:sz w:val="24"/>
          <w:szCs w:val="24"/>
          <w:lang w:eastAsia="es-ES"/>
        </w:rPr>
        <w:t>, made of 29 other training modules</w:t>
      </w:r>
      <w:r w:rsidR="00E514BE"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covering virtually all aspects of the use of the Sphere humanitarian standards</w:t>
      </w:r>
      <w:r w:rsidR="00A8248F" w:rsidRPr="00933D08">
        <w:rPr>
          <w:rFonts w:ascii="Tahoma" w:eastAsia="Times New Roman" w:hAnsi="Tahoma"/>
          <w:bCs/>
          <w:sz w:val="24"/>
          <w:szCs w:val="24"/>
          <w:lang w:eastAsia="es-ES"/>
        </w:rPr>
        <w:t>.</w:t>
      </w:r>
      <w:r w:rsidR="00A8248F" w:rsidRPr="00933D08">
        <w:rPr>
          <w:sz w:val="24"/>
          <w:szCs w:val="24"/>
        </w:rPr>
        <w:t xml:space="preserve"> </w:t>
      </w:r>
    </w:p>
    <w:p w:rsidR="00933D08" w:rsidRPr="00933D08" w:rsidRDefault="00933D08" w:rsidP="00933D08">
      <w:pPr>
        <w:spacing w:after="0" w:line="240" w:lineRule="auto"/>
        <w:contextualSpacing/>
        <w:rPr>
          <w:sz w:val="24"/>
          <w:szCs w:val="24"/>
        </w:rPr>
      </w:pPr>
    </w:p>
    <w:p w:rsidR="001729D0" w:rsidRPr="00933D08" w:rsidRDefault="00E514BE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The </w:t>
      </w:r>
      <w:r w:rsidR="00A8248F" w:rsidRPr="00933D08">
        <w:rPr>
          <w:rFonts w:ascii="Tahoma" w:eastAsia="Times New Roman" w:hAnsi="Tahoma"/>
          <w:bCs/>
          <w:sz w:val="24"/>
          <w:szCs w:val="24"/>
          <w:lang w:eastAsia="es-ES"/>
        </w:rPr>
        <w:t>package provides those involved in capacity-building activities - be they Sphere-focused or more generic humanitarian training - with a comprehensive set of new and revised tools to present Sphere principles and standards in the context of face-to-face workshops.</w:t>
      </w:r>
    </w:p>
    <w:p w:rsidR="00933D08" w:rsidRPr="00933D08" w:rsidRDefault="00933D08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1729D0" w:rsidRPr="00933D08" w:rsidRDefault="00A8248F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The full training package can be downloaded from this page</w:t>
      </w:r>
      <w:r w:rsid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in English, Arabic, French and Spanish</w:t>
      </w: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: </w:t>
      </w:r>
      <w:hyperlink r:id="rId5" w:history="1">
        <w:r w:rsidRPr="00933D08">
          <w:rPr>
            <w:rStyle w:val="Hyperlink"/>
            <w:rFonts w:ascii="Tahoma" w:eastAsia="Times New Roman" w:hAnsi="Tahoma"/>
            <w:bCs/>
            <w:sz w:val="24"/>
            <w:szCs w:val="24"/>
            <w:lang w:eastAsia="es-ES"/>
          </w:rPr>
          <w:t>http://goo.gl/0IuGbz</w:t>
        </w:r>
      </w:hyperlink>
    </w:p>
    <w:p w:rsidR="00A8248F" w:rsidRPr="00706DF9" w:rsidRDefault="00A8248F" w:rsidP="001729D0">
      <w:pPr>
        <w:spacing w:before="120" w:after="120" w:line="312" w:lineRule="auto"/>
        <w:contextualSpacing/>
        <w:rPr>
          <w:rFonts w:ascii="Tahoma" w:eastAsia="Times New Roman" w:hAnsi="Tahoma"/>
          <w:bCs/>
          <w:sz w:val="20"/>
          <w:szCs w:val="20"/>
          <w:lang w:eastAsia="es-ES"/>
        </w:rPr>
      </w:pPr>
    </w:p>
    <w:p w:rsidR="00D73C08" w:rsidRDefault="00D73C08"/>
    <w:sectPr w:rsidR="00D73C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95486"/>
    <w:multiLevelType w:val="hybridMultilevel"/>
    <w:tmpl w:val="9E8E4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56550"/>
    <w:multiLevelType w:val="hybridMultilevel"/>
    <w:tmpl w:val="F190D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81CD6"/>
    <w:multiLevelType w:val="hybridMultilevel"/>
    <w:tmpl w:val="F1085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5E1FA8"/>
    <w:multiLevelType w:val="hybridMultilevel"/>
    <w:tmpl w:val="783C3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57CA2"/>
    <w:multiLevelType w:val="hybridMultilevel"/>
    <w:tmpl w:val="29A02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AEF"/>
    <w:rsid w:val="001729D0"/>
    <w:rsid w:val="00200AEF"/>
    <w:rsid w:val="00463102"/>
    <w:rsid w:val="007860E8"/>
    <w:rsid w:val="008D32D8"/>
    <w:rsid w:val="00933D08"/>
    <w:rsid w:val="00A8248F"/>
    <w:rsid w:val="00BC266C"/>
    <w:rsid w:val="00D73C08"/>
    <w:rsid w:val="00E5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94C189-3388-495D-91EE-A953C1AC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AE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fulList-Accent1Char">
    <w:name w:val="Colorful List - Accent 1 Char"/>
    <w:aliases w:val="References Char,List Paragraph Char"/>
    <w:basedOn w:val="DefaultParagraphFont"/>
    <w:link w:val="ColorfulList-Accent1"/>
    <w:uiPriority w:val="34"/>
    <w:locked/>
    <w:rsid w:val="00200AEF"/>
  </w:style>
  <w:style w:type="character" w:styleId="Hyperlink">
    <w:name w:val="Hyperlink"/>
    <w:uiPriority w:val="99"/>
    <w:unhideWhenUsed/>
    <w:rsid w:val="00200AEF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200AEF"/>
    <w:pPr>
      <w:spacing w:after="200" w:line="276" w:lineRule="auto"/>
      <w:ind w:left="720"/>
      <w:contextualSpacing/>
    </w:pPr>
    <w:rPr>
      <w:bCs/>
      <w:lang w:val="en-US" w:bidi="en-US"/>
    </w:rPr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200AEF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oo.gl/0IuGb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CeciliaFurtade</dc:creator>
  <cp:keywords/>
  <dc:description/>
  <cp:lastModifiedBy>CeciliaFurtade</cp:lastModifiedBy>
  <cp:revision>4</cp:revision>
  <dcterms:created xsi:type="dcterms:W3CDTF">2016-02-03T10:36:00Z</dcterms:created>
  <dcterms:modified xsi:type="dcterms:W3CDTF">2016-02-22T17:08:00Z</dcterms:modified>
</cp:coreProperties>
</file>